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E760B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E760B6">
              <w:rPr>
                <w:rFonts w:asciiTheme="minorHAnsi" w:hAnsiTheme="minorHAnsi" w:cstheme="minorHAnsi"/>
                <w:sz w:val="22"/>
                <w:szCs w:val="22"/>
              </w:rPr>
              <w:t xml:space="preserve">Raport z postępu rzeczowo – finansowego projektu informatycznego za III kwartał 2020 r. pn. </w:t>
            </w:r>
            <w:r w:rsidR="00E760B6" w:rsidRPr="00894CA7">
              <w:rPr>
                <w:rFonts w:ascii="Arial" w:hAnsi="Arial" w:cs="Arial"/>
                <w:b/>
                <w:sz w:val="20"/>
              </w:rPr>
              <w:t xml:space="preserve">Atlas Zasobów </w:t>
            </w:r>
            <w:r w:rsidR="00E760B6">
              <w:rPr>
                <w:rFonts w:ascii="Arial" w:hAnsi="Arial" w:cs="Arial"/>
                <w:b/>
                <w:sz w:val="20"/>
              </w:rPr>
              <w:t>Otwartej</w:t>
            </w:r>
            <w:r w:rsidR="00E760B6" w:rsidRPr="00894CA7">
              <w:rPr>
                <w:rFonts w:ascii="Arial" w:hAnsi="Arial" w:cs="Arial"/>
                <w:b/>
                <w:sz w:val="20"/>
              </w:rPr>
              <w:t xml:space="preserve"> Nauki 2.</w:t>
            </w:r>
            <w:r w:rsidR="00CB2D4C">
              <w:rPr>
                <w:rFonts w:ascii="Arial" w:hAnsi="Arial" w:cs="Arial"/>
                <w:b/>
                <w:sz w:val="20"/>
              </w:rPr>
              <w:t>0</w:t>
            </w:r>
            <w:bookmarkStart w:id="0" w:name="_GoBack"/>
            <w:bookmarkEnd w:id="0"/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BA23B6" w:rsidRPr="00A06425" w:rsidTr="00A06425">
        <w:tc>
          <w:tcPr>
            <w:tcW w:w="562" w:type="dxa"/>
            <w:shd w:val="clear" w:color="auto" w:fill="auto"/>
          </w:tcPr>
          <w:p w:rsidR="00BA23B6" w:rsidRPr="00A06425" w:rsidRDefault="00BA23B6" w:rsidP="00BA23B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A23B6" w:rsidRPr="00A06425" w:rsidRDefault="00E760B6" w:rsidP="00BA23B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BA23B6" w:rsidRDefault="00BA23B6" w:rsidP="00BA23B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A23B6">
              <w:rPr>
                <w:rFonts w:ascii="Calibri" w:hAnsi="Calibri" w:cs="Calibri"/>
                <w:color w:val="000000"/>
                <w:sz w:val="22"/>
                <w:szCs w:val="22"/>
              </w:rPr>
              <w:t>2. Postęp finansowy</w:t>
            </w:r>
            <w:r w:rsidR="00D33ED2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  <w:p w:rsidR="00BA23B6" w:rsidRDefault="00BA23B6" w:rsidP="00BA23B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Wartość środków wydatkowanych</w:t>
            </w:r>
          </w:p>
        </w:tc>
        <w:tc>
          <w:tcPr>
            <w:tcW w:w="4678" w:type="dxa"/>
            <w:shd w:val="clear" w:color="auto" w:fill="auto"/>
          </w:tcPr>
          <w:p w:rsidR="00BA23B6" w:rsidRDefault="00BA23B6" w:rsidP="00E760B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 kolumnie „wartość środków wydatkowanych” nie wykazano wartości trzech wskaźników. Zgodnie z wyjaśnieniami na wzorze formularza należy wykazać: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1.  % wartość wydatków poniesionych w projekcie w stosunku do całkowitego</w:t>
            </w:r>
            <w:r w:rsidR="00E760B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kosztu projektu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2.  % wartość wydatków kwalifikowalnych wykazanych w zatwierdzonych wnioskach o płatność w stosunku do wartości umowy/porozumienia o dofinansowanie w c</w:t>
            </w:r>
            <w:r w:rsidR="00E760B6">
              <w:rPr>
                <w:rFonts w:ascii="Calibri" w:hAnsi="Calibri" w:cs="Calibri"/>
                <w:color w:val="000000"/>
                <w:sz w:val="22"/>
                <w:szCs w:val="22"/>
              </w:rPr>
              <w:t>zęści środków kwalifikowalnych.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3.  % wartość wydatkowanych kwalifikowalnych poniesionych w projekcie w stosunku do wartości umowy/porozumienia o dofinansowanie w części środków kwalifikowalnych (w przypadku, gdy projekt nie jest finansowanych ze środków niekwalifikowalnych  proponujemy wpisać "nie dotyczy")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Wskaźnik nr 1 dotyczy wszystkich projektów, wskaźniki nr 2 i 3 dotyczą projektów dofinansowanych z funduszy UE.</w:t>
            </w:r>
          </w:p>
        </w:tc>
        <w:tc>
          <w:tcPr>
            <w:tcW w:w="5812" w:type="dxa"/>
            <w:shd w:val="clear" w:color="auto" w:fill="auto"/>
          </w:tcPr>
          <w:p w:rsidR="00BA23B6" w:rsidRDefault="00BA23B6" w:rsidP="00BA23B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korektę raportu.</w:t>
            </w:r>
          </w:p>
        </w:tc>
        <w:tc>
          <w:tcPr>
            <w:tcW w:w="1359" w:type="dxa"/>
          </w:tcPr>
          <w:p w:rsidR="00BA23B6" w:rsidRPr="00A06425" w:rsidRDefault="00BA23B6" w:rsidP="00BA23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A23B6" w:rsidRPr="00A06425" w:rsidTr="00A06425">
        <w:tc>
          <w:tcPr>
            <w:tcW w:w="562" w:type="dxa"/>
            <w:shd w:val="clear" w:color="auto" w:fill="auto"/>
          </w:tcPr>
          <w:p w:rsidR="00BA23B6" w:rsidRPr="00A06425" w:rsidRDefault="00BA23B6" w:rsidP="00BA23B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BA23B6" w:rsidRPr="00A06425" w:rsidRDefault="00BA23B6" w:rsidP="00BA23B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BA23B6" w:rsidRDefault="00BA23B6" w:rsidP="00BA23B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BA23B6" w:rsidRDefault="00BA23B6" w:rsidP="00BA23B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BA23B6" w:rsidRDefault="00BA23B6" w:rsidP="00BA23B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59" w:type="dxa"/>
          </w:tcPr>
          <w:p w:rsidR="00BA23B6" w:rsidRPr="00A06425" w:rsidRDefault="00BA23B6" w:rsidP="00BA23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A23B6" w:rsidRPr="00A06425" w:rsidTr="00A06425">
        <w:tc>
          <w:tcPr>
            <w:tcW w:w="562" w:type="dxa"/>
            <w:shd w:val="clear" w:color="auto" w:fill="auto"/>
          </w:tcPr>
          <w:p w:rsidR="00BA23B6" w:rsidRPr="00A06425" w:rsidRDefault="00BA23B6" w:rsidP="00BA23B6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BA23B6" w:rsidRPr="00A06425" w:rsidRDefault="00BA23B6" w:rsidP="00BA23B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BA23B6" w:rsidRDefault="00BA23B6" w:rsidP="00BA23B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BA23B6" w:rsidRDefault="00BA23B6" w:rsidP="00BA23B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BA23B6" w:rsidRDefault="00BA23B6" w:rsidP="00BA23B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59" w:type="dxa"/>
          </w:tcPr>
          <w:p w:rsidR="00BA23B6" w:rsidRPr="00A06425" w:rsidRDefault="00BA23B6" w:rsidP="00BA23B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5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40BE8"/>
    <w:rsid w:val="0019648E"/>
    <w:rsid w:val="002715B2"/>
    <w:rsid w:val="003124D1"/>
    <w:rsid w:val="003912EF"/>
    <w:rsid w:val="003B4105"/>
    <w:rsid w:val="004D086F"/>
    <w:rsid w:val="005F6527"/>
    <w:rsid w:val="006705EC"/>
    <w:rsid w:val="006E16E9"/>
    <w:rsid w:val="00807385"/>
    <w:rsid w:val="00944932"/>
    <w:rsid w:val="009E5FDB"/>
    <w:rsid w:val="00A06425"/>
    <w:rsid w:val="00AC7796"/>
    <w:rsid w:val="00B871B6"/>
    <w:rsid w:val="00BA23B6"/>
    <w:rsid w:val="00C64B1B"/>
    <w:rsid w:val="00CB2D4C"/>
    <w:rsid w:val="00CD5EB0"/>
    <w:rsid w:val="00D33ED2"/>
    <w:rsid w:val="00E14C33"/>
    <w:rsid w:val="00E76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173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Autor</cp:lastModifiedBy>
  <cp:revision>5</cp:revision>
  <dcterms:created xsi:type="dcterms:W3CDTF">2020-10-13T08:52:00Z</dcterms:created>
  <dcterms:modified xsi:type="dcterms:W3CDTF">2020-10-30T08:11:00Z</dcterms:modified>
</cp:coreProperties>
</file>